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8396605</wp:posOffset>
                </wp:positionH>
                <wp:positionV relativeFrom="paragraph">
                  <wp:posOffset>-1024255</wp:posOffset>
                </wp:positionV>
                <wp:extent cx="0" cy="10612755"/>
                <wp:effectExtent l="9525" t="0" r="9525" b="171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551035" y="10795"/>
                          <a:ext cx="0" cy="106127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1.15pt;margin-top:-80.65pt;height:835.65pt;width:0pt;z-index:251659264;mso-width-relative:page;mso-height-relative:page;" filled="f" stroked="t" coordsize="21600,21600" o:gfxdata="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3g3tvYAAAADwEAAA8AAAAAAAAA&#10;AQAgAAAAIgAAAGRycy9kb3ducmV2LnhtbFBLAQIUABQAAAAIAIdO4kApOWhs2AEAAHwDAAAOAAAA&#10;AAAAAAEAIAAAACcBAABkcnMvZTJvRG9jLnhtbFBLBQYAAAAABgAGAFkBAABxBQAAAAA=&#10;">
                <v:fill on="f" focussize="0,0"/>
                <v:stroke weight="1.5pt" color="#000000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ind w:firstLine="3732" w:firstLineChars="6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pacing w:val="50"/>
          <w:kern w:val="10"/>
          <w:sz w:val="52"/>
          <w:szCs w:val="52"/>
        </w:rPr>
        <w:t>农村宅基地批准书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sz w:val="18"/>
          <w:szCs w:val="18"/>
        </w:rPr>
        <w:t>（存根）</w:t>
      </w:r>
    </w:p>
    <w:p>
      <w:pPr>
        <w:rPr>
          <w:rFonts w:ascii="宋体" w:hAnsi="宋体" w:eastAsia="宋体" w:cs="宋体"/>
          <w:color w:val="333333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szCs w:val="21"/>
        </w:rPr>
        <w:t xml:space="preserve">农宅字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5" w:firstLineChars="637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>填发机关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>章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:        </w:t>
            </w:r>
          </w:p>
          <w:p>
            <w:pPr>
              <w:widowControl/>
              <w:ind w:firstLine="48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5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平方米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sz w:val="24"/>
                <w:fitText w:val="964" w:id="1033579288"/>
              </w:rPr>
              <w:t>房基占地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 w:afterLines="50" w:line="240" w:lineRule="exact"/>
              <w:ind w:firstLine="118" w:firstLineChars="49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/>
              <w:ind w:firstLine="103" w:firstLineChars="49"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widowControl/>
        <w:jc w:val="left"/>
        <w:rPr>
          <w:rFonts w:ascii="黑体" w:hAnsi="黑体" w:eastAsia="黑体" w:cs="黑体"/>
          <w:sz w:val="44"/>
          <w:szCs w:val="44"/>
        </w:rPr>
        <w:sectPr>
          <w:headerReference r:id="rId3" w:type="default"/>
          <w:headerReference r:id="rId4" w:type="even"/>
          <w:pgSz w:w="23757" w:h="16783" w:orient="landscape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 w:cs="黑体"/>
          <w:sz w:val="44"/>
          <w:szCs w:val="44"/>
        </w:rPr>
        <w:br w:type="page"/>
      </w:r>
    </w:p>
    <w:tbl>
      <w:tblPr>
        <w:tblStyle w:val="5"/>
        <w:tblpPr w:leftFromText="180" w:rightFromText="180" w:vertAnchor="page" w:horzAnchor="margin" w:tblpY="2181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宅基地坐落平面位置 图</w:t>
            </w: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图中需载明宅基地的具体位置、长宽、四至，并标明与永久性参照物的具体距离。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52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8"/>
                <w:szCs w:val="28"/>
              </w:rPr>
              <w:t>填写说明：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编号规则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编号数字共1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位，前6位数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按照《中华人民共和国行政区划代码》（详见民政部网站www.mca.gov.cn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）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执行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；7-9位数字表示街道（地区）办事处、镇、乡（苏木），按GB/T10114的规定执行；10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3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代表证书发放年份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4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代表证书发放序号。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批准书有效期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指按照本省（区、市）宅基地管理有关规定，宅基地申请批准后农户必须开工建设的时间。</w:t>
            </w:r>
          </w:p>
        </w:tc>
      </w:tr>
    </w:tbl>
    <w:p>
      <w:pPr>
        <w:spacing w:line="360" w:lineRule="auto"/>
        <w:rPr>
          <w:rFonts w:ascii="黑体" w:hAnsi="黑体" w:eastAsia="黑体" w:cs="黑体"/>
          <w:sz w:val="44"/>
          <w:szCs w:val="44"/>
        </w:rPr>
      </w:pPr>
      <w:r>
        <w:rPr>
          <w:rFonts w:hint="eastAsia" w:cs="仿宋_GB2312" w:asciiTheme="minorEastAsia" w:hAnsiTheme="minorEastAsia"/>
          <w:sz w:val="28"/>
          <w:szCs w:val="28"/>
        </w:rPr>
        <w:t>附图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cs="仿宋_GB2312" w:asciiTheme="minorEastAsia" w:hAnsiTheme="minorEastAsia"/>
          <w:sz w:val="28"/>
          <w:szCs w:val="28"/>
        </w:rPr>
        <w:t xml:space="preserve">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</w:p>
    <w:sectPr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37708"/>
    <w:multiLevelType w:val="multilevel"/>
    <w:tmpl w:val="54D377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70E5F89"/>
    <w:rsid w:val="0AD65E40"/>
    <w:rsid w:val="0E010C13"/>
    <w:rsid w:val="11816B78"/>
    <w:rsid w:val="15CC7E09"/>
    <w:rsid w:val="17B86F1B"/>
    <w:rsid w:val="29DC1A3A"/>
    <w:rsid w:val="2B064347"/>
    <w:rsid w:val="37EC741E"/>
    <w:rsid w:val="578506EB"/>
    <w:rsid w:val="69BA71BE"/>
    <w:rsid w:val="71C20E5D"/>
    <w:rsid w:val="73ED78EE"/>
    <w:rsid w:val="75002DD8"/>
    <w:rsid w:val="791E0543"/>
    <w:rsid w:val="7C122B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TotalTime>3</TotalTime>
  <ScaleCrop>false</ScaleCrop>
  <LinksUpToDate>false</LinksUpToDate>
  <CharactersWithSpaces>646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2019-10-10T08:03:00Z</dcterms:created>
  <dc:creator>zcd</dc:creator>
  <cp:lastModifiedBy>Administrator</cp:lastModifiedBy>
  <cp:lastPrinted>2019-10-10T08:58:00Z</cp:lastPrinted>
  <dcterms:modified xsi:type="dcterms:W3CDTF">2023-12-26T02:33:09Z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F18E07BA4A6746DFA1249801A0B90BCC</vt:lpwstr>
  </property>
</Properties>
</file>